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text" w:horzAnchor="margin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187"/>
        <w:gridCol w:w="2273"/>
        <w:gridCol w:w="3017"/>
        <w:gridCol w:w="3701"/>
      </w:tblGrid>
      <w:tr w:rsidR="00B32950" w:rsidRPr="002F1297" w14:paraId="79419EC1" w14:textId="77777777" w:rsidTr="0071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</w:tcBorders>
            <w:textDirection w:val="btLr"/>
          </w:tcPr>
          <w:p w14:paraId="00D7FEE5" w14:textId="77777777" w:rsidR="00926E96" w:rsidRDefault="00926E96" w:rsidP="00144F90">
            <w:pPr>
              <w:spacing w:before="100" w:beforeAutospacing="1" w:after="100" w:afterAutospacing="1"/>
              <w:ind w:left="113" w:right="113"/>
              <w:rPr>
                <w:rFonts w:asciiTheme="minorHAnsi" w:eastAsia="MS UI Gothic" w:hAnsiTheme="minorHAnsi"/>
                <w:b w:val="0"/>
                <w:sz w:val="24"/>
                <w:szCs w:val="24"/>
                <w:lang w:eastAsia="en-AU"/>
              </w:rPr>
            </w:pPr>
          </w:p>
          <w:p w14:paraId="795A450B" w14:textId="77777777" w:rsidR="00926E96" w:rsidRPr="002F1297" w:rsidRDefault="00926E96" w:rsidP="00144F90">
            <w:pPr>
              <w:spacing w:before="100" w:beforeAutospacing="1" w:after="100" w:afterAutospacing="1"/>
              <w:ind w:left="113" w:right="113"/>
              <w:rPr>
                <w:rFonts w:asciiTheme="minorHAnsi" w:eastAsia="MS UI Gothic" w:hAnsiTheme="minorHAnsi"/>
                <w:b w:val="0"/>
                <w:sz w:val="24"/>
                <w:szCs w:val="24"/>
                <w:lang w:eastAsia="en-AU"/>
              </w:rPr>
            </w:pPr>
          </w:p>
        </w:tc>
        <w:tc>
          <w:tcPr>
            <w:tcW w:w="1187" w:type="dxa"/>
            <w:tcBorders>
              <w:top w:val="single" w:sz="12" w:space="0" w:color="2E74B5" w:themeColor="accent1" w:themeShade="BF"/>
            </w:tcBorders>
          </w:tcPr>
          <w:p w14:paraId="1717BD7F" w14:textId="77777777" w:rsidR="00926E96" w:rsidRPr="002F1297" w:rsidRDefault="00926E96" w:rsidP="00144F9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  <w:t>SKILL</w:t>
            </w:r>
          </w:p>
        </w:tc>
        <w:tc>
          <w:tcPr>
            <w:tcW w:w="2273" w:type="dxa"/>
            <w:tcBorders>
              <w:top w:val="single" w:sz="12" w:space="0" w:color="2E74B5" w:themeColor="accent1" w:themeShade="BF"/>
            </w:tcBorders>
          </w:tcPr>
          <w:p w14:paraId="04CD71F4" w14:textId="77777777" w:rsidR="00926E96" w:rsidRPr="00B251ED" w:rsidRDefault="00926E96" w:rsidP="00144F9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4"/>
                <w:szCs w:val="24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  <w:t>DEFINITION</w:t>
            </w:r>
          </w:p>
        </w:tc>
        <w:tc>
          <w:tcPr>
            <w:tcW w:w="3017" w:type="dxa"/>
            <w:tcBorders>
              <w:top w:val="single" w:sz="12" w:space="0" w:color="2E74B5" w:themeColor="accent1" w:themeShade="BF"/>
            </w:tcBorders>
          </w:tcPr>
          <w:p w14:paraId="589955B0" w14:textId="77777777" w:rsidR="00926E96" w:rsidRPr="00B251ED" w:rsidRDefault="00926E96" w:rsidP="00144F9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4"/>
                <w:szCs w:val="24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  <w:t>SIGNS OF DIFFICULTY</w:t>
            </w:r>
          </w:p>
        </w:tc>
        <w:tc>
          <w:tcPr>
            <w:tcW w:w="3701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D7915AF" w14:textId="77777777" w:rsidR="00926E96" w:rsidRPr="00B251ED" w:rsidRDefault="00926E96" w:rsidP="00144F9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  <w:t xml:space="preserve"> STARTING STRATEGIES</w:t>
            </w:r>
          </w:p>
        </w:tc>
      </w:tr>
      <w:tr w:rsidR="00877727" w:rsidRPr="002F1297" w14:paraId="7B92963D" w14:textId="77777777" w:rsidTr="0071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 w:val="restart"/>
            <w:tcBorders>
              <w:left w:val="single" w:sz="12" w:space="0" w:color="2E74B5" w:themeColor="accent1" w:themeShade="BF"/>
            </w:tcBorders>
            <w:textDirection w:val="btLr"/>
          </w:tcPr>
          <w:p w14:paraId="65745D8E" w14:textId="4C74D4EC" w:rsidR="00926E96" w:rsidRPr="003A32A7" w:rsidRDefault="00144F90" w:rsidP="00144F90">
            <w:pPr>
              <w:spacing w:before="100" w:beforeAutospacing="1" w:after="100" w:afterAutospacing="1"/>
              <w:ind w:left="399" w:right="113"/>
              <w:rPr>
                <w:rFonts w:asciiTheme="minorHAnsi" w:eastAsia="MS UI Gothic" w:hAnsiTheme="minorHAnsi"/>
                <w:bCs w:val="0"/>
                <w:sz w:val="18"/>
                <w:szCs w:val="18"/>
                <w:lang w:eastAsia="en-AU"/>
              </w:rPr>
            </w:pPr>
            <w:r w:rsidRPr="003A32A7">
              <w:rPr>
                <w:rFonts w:asciiTheme="minorHAnsi" w:eastAsia="MS UI Gothic" w:hAnsiTheme="minorHAnsi"/>
                <w:bCs w:val="0"/>
                <w:sz w:val="18"/>
                <w:szCs w:val="18"/>
                <w:lang w:eastAsia="en-AU"/>
              </w:rPr>
              <w:t xml:space="preserve"> </w:t>
            </w:r>
            <w:r w:rsidR="00926E96" w:rsidRPr="003A32A7">
              <w:rPr>
                <w:rFonts w:asciiTheme="minorHAnsi" w:eastAsia="MS UI Gothic" w:hAnsiTheme="minorHAnsi"/>
                <w:bCs w:val="0"/>
                <w:sz w:val="18"/>
                <w:szCs w:val="18"/>
                <w:lang w:eastAsia="en-AU"/>
              </w:rPr>
              <w:t>BEHAVIOURAL REGULATION</w:t>
            </w:r>
          </w:p>
        </w:tc>
        <w:tc>
          <w:tcPr>
            <w:tcW w:w="1187" w:type="dxa"/>
          </w:tcPr>
          <w:p w14:paraId="3C35EBC6" w14:textId="28ACB90E" w:rsidR="00926E96" w:rsidRPr="00144F90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144F90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Impulse control</w:t>
            </w:r>
          </w:p>
        </w:tc>
        <w:tc>
          <w:tcPr>
            <w:tcW w:w="2273" w:type="dxa"/>
          </w:tcPr>
          <w:p w14:paraId="7BA2E6F0" w14:textId="15BD8354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Thinking before acting and stopping own actions appropriately.</w:t>
            </w:r>
          </w:p>
        </w:tc>
        <w:tc>
          <w:tcPr>
            <w:tcW w:w="3017" w:type="dxa"/>
          </w:tcPr>
          <w:p w14:paraId="3382877D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tendency to interrupt &amp; disrupt group activities </w:t>
            </w:r>
          </w:p>
          <w:p w14:paraId="31949B74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generally doesn’t look before leaping</w:t>
            </w:r>
          </w:p>
          <w:p w14:paraId="2D1C9133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gets in trouble if not supervised by an adult </w:t>
            </w:r>
          </w:p>
        </w:tc>
        <w:tc>
          <w:tcPr>
            <w:tcW w:w="3701" w:type="dxa"/>
            <w:tcBorders>
              <w:right w:val="single" w:sz="12" w:space="0" w:color="2E74B5" w:themeColor="accent1" w:themeShade="BF"/>
            </w:tcBorders>
          </w:tcPr>
          <w:p w14:paraId="3BFB261F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Stop-Think-Do</w:t>
            </w:r>
          </w:p>
          <w:p w14:paraId="2CF24FE0" w14:textId="77777777" w:rsidR="00204D97" w:rsidRPr="00A45A0A" w:rsidRDefault="00204D97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Sensory strategies</w:t>
            </w:r>
          </w:p>
          <w:p w14:paraId="1B625D44" w14:textId="77777777" w:rsidR="00867476" w:rsidRDefault="00204D97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Play games that </w:t>
            </w:r>
            <w:r w:rsidR="003D03F9">
              <w:rPr>
                <w:rFonts w:eastAsia="Times New Roman"/>
                <w:sz w:val="16"/>
                <w:szCs w:val="16"/>
                <w:lang w:eastAsia="en-AU"/>
              </w:rPr>
              <w:t xml:space="preserve">naturally encourage controlling impulses regularly e.g. </w:t>
            </w:r>
            <w:r w:rsidR="00867476">
              <w:rPr>
                <w:rFonts w:eastAsia="Times New Roman"/>
                <w:sz w:val="16"/>
                <w:szCs w:val="16"/>
                <w:lang w:eastAsia="en-AU"/>
              </w:rPr>
              <w:t>Snap</w:t>
            </w:r>
            <w:r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</w:p>
          <w:p w14:paraId="66EF0B54" w14:textId="056906B9" w:rsidR="00204D97" w:rsidRPr="00A45A0A" w:rsidRDefault="0086747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sz w:val="16"/>
                <w:szCs w:val="16"/>
                <w:lang w:eastAsia="en-AU"/>
              </w:rPr>
              <w:t>M</w:t>
            </w:r>
            <w:r w:rsidR="00204D97" w:rsidRPr="00A45A0A">
              <w:rPr>
                <w:rFonts w:eastAsia="Times New Roman"/>
                <w:sz w:val="16"/>
                <w:szCs w:val="16"/>
                <w:lang w:eastAsia="en-AU"/>
              </w:rPr>
              <w:t>odel in play &amp; in daily routine</w:t>
            </w:r>
            <w:r>
              <w:rPr>
                <w:rFonts w:eastAsia="Times New Roman"/>
                <w:sz w:val="16"/>
                <w:szCs w:val="16"/>
                <w:lang w:eastAsia="en-AU"/>
              </w:rPr>
              <w:t xml:space="preserve"> yourself</w:t>
            </w:r>
          </w:p>
        </w:tc>
      </w:tr>
      <w:tr w:rsidR="00270EFE" w:rsidRPr="002F1297" w14:paraId="28612EC2" w14:textId="77777777" w:rsidTr="0071077F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</w:tcBorders>
            <w:textDirection w:val="btLr"/>
          </w:tcPr>
          <w:p w14:paraId="00834B8C" w14:textId="77777777" w:rsidR="00462F0D" w:rsidRPr="00144F90" w:rsidRDefault="00462F0D" w:rsidP="00462F0D">
            <w:pPr>
              <w:spacing w:before="100" w:beforeAutospacing="1" w:after="100" w:afterAutospacing="1"/>
              <w:ind w:left="399" w:right="113"/>
              <w:rPr>
                <w:rFonts w:asciiTheme="minorHAnsi" w:eastAsia="MS UI Gothic" w:hAnsiTheme="minorHAnsi"/>
                <w:b w:val="0"/>
                <w:sz w:val="18"/>
                <w:szCs w:val="18"/>
                <w:lang w:eastAsia="en-AU"/>
              </w:rPr>
            </w:pPr>
          </w:p>
        </w:tc>
        <w:tc>
          <w:tcPr>
            <w:tcW w:w="1187" w:type="dxa"/>
          </w:tcPr>
          <w:p w14:paraId="47F5FA73" w14:textId="141E8946" w:rsidR="00462F0D" w:rsidRPr="00144F90" w:rsidRDefault="00462F0D" w:rsidP="00462F0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Self-Monitoring</w:t>
            </w:r>
          </w:p>
        </w:tc>
        <w:tc>
          <w:tcPr>
            <w:tcW w:w="2273" w:type="dxa"/>
          </w:tcPr>
          <w:p w14:paraId="4295D749" w14:textId="51EF67AA" w:rsidR="00462F0D" w:rsidRPr="00B251ED" w:rsidRDefault="00462F0D" w:rsidP="00462F0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Being able to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attend to the impact of their behaviour </w:t>
            </w:r>
            <w:r w:rsidR="002A3707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on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others and adjust </w:t>
            </w:r>
            <w:r w:rsidR="002A3707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their actions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according to need</w:t>
            </w:r>
          </w:p>
        </w:tc>
        <w:tc>
          <w:tcPr>
            <w:tcW w:w="3017" w:type="dxa"/>
          </w:tcPr>
          <w:p w14:paraId="4AC40A1D" w14:textId="77777777" w:rsidR="00462F0D" w:rsidRPr="00A45A0A" w:rsidRDefault="00462F0D" w:rsidP="00462F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bCs/>
                <w:sz w:val="16"/>
                <w:szCs w:val="16"/>
                <w:lang w:eastAsia="en-AU"/>
              </w:rPr>
              <w:t>unaware of how their behaviour affects or bothers others</w:t>
            </w:r>
          </w:p>
          <w:p w14:paraId="1D090A1F" w14:textId="77777777" w:rsidR="009E6049" w:rsidRPr="00A45A0A" w:rsidRDefault="009E6049" w:rsidP="00462F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bCs/>
                <w:sz w:val="16"/>
                <w:szCs w:val="16"/>
                <w:lang w:eastAsia="en-AU"/>
              </w:rPr>
              <w:t>unwittingly “pushes buttons” of others</w:t>
            </w:r>
          </w:p>
          <w:p w14:paraId="012E0FCF" w14:textId="731D7C5E" w:rsidR="00917281" w:rsidRPr="007E68BB" w:rsidRDefault="00917281" w:rsidP="00462F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bCs/>
                <w:sz w:val="16"/>
                <w:szCs w:val="16"/>
                <w:lang w:eastAsia="en-AU"/>
              </w:rPr>
              <w:t>often confused about why people are upset with them</w:t>
            </w:r>
            <w:r w:rsidR="0071077F">
              <w:rPr>
                <w:rFonts w:eastAsia="Times New Roman"/>
                <w:bCs/>
                <w:sz w:val="16"/>
                <w:szCs w:val="16"/>
                <w:lang w:eastAsia="en-AU"/>
              </w:rPr>
              <w:t xml:space="preserve"> or why they are </w:t>
            </w:r>
            <w:r w:rsidRPr="00A45A0A">
              <w:rPr>
                <w:rFonts w:eastAsia="Times New Roman"/>
                <w:bCs/>
                <w:sz w:val="16"/>
                <w:szCs w:val="16"/>
                <w:lang w:eastAsia="en-AU"/>
              </w:rPr>
              <w:t>laughing</w:t>
            </w:r>
          </w:p>
          <w:p w14:paraId="6A90B204" w14:textId="77777777" w:rsidR="007E68BB" w:rsidRPr="007E68BB" w:rsidRDefault="007E68BB" w:rsidP="00462F0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AU"/>
              </w:rPr>
              <w:t>Difficulty making and/or maintaining friendships</w:t>
            </w:r>
          </w:p>
          <w:p w14:paraId="0970D1BB" w14:textId="2A799953" w:rsidR="007E68BB" w:rsidRPr="00A45A0A" w:rsidRDefault="007E68BB" w:rsidP="007E68BB">
            <w:pPr>
              <w:pStyle w:val="ListParagraph"/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3701" w:type="dxa"/>
            <w:tcBorders>
              <w:right w:val="single" w:sz="12" w:space="0" w:color="2E74B5" w:themeColor="accent1" w:themeShade="BF"/>
            </w:tcBorders>
          </w:tcPr>
          <w:p w14:paraId="7DE35DA8" w14:textId="77777777" w:rsidR="00462F0D" w:rsidRPr="00A45A0A" w:rsidRDefault="00462F0D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Stop-Think-Do</w:t>
            </w:r>
          </w:p>
          <w:p w14:paraId="70D33CEF" w14:textId="7980CD02" w:rsidR="00680108" w:rsidRPr="00A45A0A" w:rsidRDefault="00680108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Modelling desired behaviours</w:t>
            </w:r>
          </w:p>
          <w:p w14:paraId="482AADFA" w14:textId="4D05BC54" w:rsidR="00462F0D" w:rsidRPr="00A45A0A" w:rsidRDefault="00680108" w:rsidP="00D156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Assist child to notice how others are reacting to situations/interactions</w:t>
            </w:r>
          </w:p>
        </w:tc>
      </w:tr>
      <w:tr w:rsidR="00BC5B49" w:rsidRPr="002F1297" w14:paraId="7501D785" w14:textId="77777777" w:rsidTr="0071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</w:tcBorders>
          </w:tcPr>
          <w:p w14:paraId="62655DD3" w14:textId="77777777" w:rsidR="00A52A8B" w:rsidRPr="00B251ED" w:rsidRDefault="00A52A8B" w:rsidP="00144F90">
            <w:pPr>
              <w:spacing w:before="100" w:beforeAutospacing="1" w:after="100" w:afterAutospacing="1"/>
              <w:rPr>
                <w:rFonts w:asciiTheme="minorHAnsi" w:eastAsia="MS UI Gothic" w:hAnsiTheme="minorHAnsi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</w:tcPr>
          <w:p w14:paraId="65CD5E1D" w14:textId="1665C1AF" w:rsidR="00A52A8B" w:rsidRPr="00B251ED" w:rsidRDefault="00680F6B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Attention</w:t>
            </w:r>
          </w:p>
        </w:tc>
        <w:tc>
          <w:tcPr>
            <w:tcW w:w="2273" w:type="dxa"/>
          </w:tcPr>
          <w:p w14:paraId="12A05F0C" w14:textId="3427B278" w:rsidR="00A52A8B" w:rsidRPr="00B251ED" w:rsidRDefault="00680F6B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Sustaining focus and appropriately shifting focus</w:t>
            </w:r>
            <w:r w:rsidR="002B10B7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 as needed for task completion</w:t>
            </w:r>
          </w:p>
        </w:tc>
        <w:tc>
          <w:tcPr>
            <w:tcW w:w="3017" w:type="dxa"/>
          </w:tcPr>
          <w:p w14:paraId="51F995DD" w14:textId="0F3A7124" w:rsidR="00A52A8B" w:rsidRPr="00A45A0A" w:rsidRDefault="002B10B7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Distractibility</w:t>
            </w:r>
            <w:r w:rsidR="00D2260E"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 &amp;/or daydreaming</w:t>
            </w:r>
          </w:p>
          <w:p w14:paraId="6B579FFF" w14:textId="68FF8F08" w:rsidR="002B10B7" w:rsidRPr="00A45A0A" w:rsidRDefault="00D2260E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Difficulty sitting still</w:t>
            </w:r>
          </w:p>
          <w:p w14:paraId="2D6B010A" w14:textId="6271A504" w:rsidR="002B10B7" w:rsidRPr="00A45A0A" w:rsidRDefault="00D2260E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Loses place in text</w:t>
            </w:r>
            <w:r w:rsidR="001E561B" w:rsidRPr="00A45A0A">
              <w:rPr>
                <w:rFonts w:eastAsia="Times New Roman"/>
                <w:sz w:val="16"/>
                <w:szCs w:val="16"/>
                <w:lang w:eastAsia="en-AU"/>
              </w:rPr>
              <w:t>, misses important verbal or visual information</w:t>
            </w:r>
          </w:p>
        </w:tc>
        <w:tc>
          <w:tcPr>
            <w:tcW w:w="3701" w:type="dxa"/>
            <w:tcBorders>
              <w:right w:val="single" w:sz="12" w:space="0" w:color="2E74B5" w:themeColor="accent1" w:themeShade="BF"/>
            </w:tcBorders>
          </w:tcPr>
          <w:p w14:paraId="525889BB" w14:textId="77777777" w:rsidR="00A52A8B" w:rsidRPr="00A45A0A" w:rsidRDefault="001E561B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Simplify the visual environment</w:t>
            </w:r>
          </w:p>
          <w:p w14:paraId="04D57E4A" w14:textId="77777777" w:rsidR="001E561B" w:rsidRPr="00A45A0A" w:rsidRDefault="001E561B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Reduce noise</w:t>
            </w:r>
          </w:p>
          <w:p w14:paraId="7D13A084" w14:textId="7974169C" w:rsidR="001E561B" w:rsidRPr="00A45A0A" w:rsidRDefault="00832047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Decrease distractions</w:t>
            </w:r>
          </w:p>
        </w:tc>
      </w:tr>
      <w:tr w:rsidR="00270EFE" w:rsidRPr="002F1297" w14:paraId="3C12EA74" w14:textId="77777777" w:rsidTr="0071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</w:tcBorders>
          </w:tcPr>
          <w:p w14:paraId="419AA49C" w14:textId="7249CB63" w:rsidR="00926E96" w:rsidRPr="00B251ED" w:rsidRDefault="00C220A5" w:rsidP="00144F90">
            <w:pPr>
              <w:spacing w:before="100" w:beforeAutospacing="1" w:after="100" w:afterAutospacing="1"/>
              <w:ind w:left="113" w:right="113"/>
              <w:rPr>
                <w:rFonts w:asciiTheme="minorHAnsi" w:eastAsia="MS UI Gothic" w:hAnsiTheme="minorHAnsi"/>
                <w:b w:val="0"/>
                <w:sz w:val="20"/>
                <w:szCs w:val="20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8612BB" wp14:editId="3B16560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248920</wp:posOffset>
                      </wp:positionV>
                      <wp:extent cx="342900" cy="1838325"/>
                      <wp:effectExtent l="0" t="0" r="0" b="9525"/>
                      <wp:wrapNone/>
                      <wp:docPr id="189432556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2BAE82" w14:textId="32E19055" w:rsidR="00680108" w:rsidRPr="00C220A5" w:rsidRDefault="00C220A5" w:rsidP="00680108">
                                  <w:pPr>
                                    <w:spacing w:before="100" w:beforeAutospacing="1" w:after="100" w:afterAutospacing="1"/>
                                    <w:ind w:left="113" w:right="113"/>
                                    <w:jc w:val="center"/>
                                    <w:rPr>
                                      <w:rFonts w:asciiTheme="minorHAnsi" w:eastAsia="MS UI Gothic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20A5">
                                    <w:rPr>
                                      <w:rFonts w:asciiTheme="minorHAnsi" w:eastAsia="MS UI Gothic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EMOTIONAL REGULATION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61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9pt;margin-top:19.6pt;width:27pt;height:14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" filled="f" stroked="f">
                      <v:textbox style="layout-flow:vertical;mso-layout-flow-alt:bottom-to-top">
                        <w:txbxContent>
                          <w:p w14:paraId="7D2BAE82" w14:textId="32E19055" w:rsidR="00680108" w:rsidRPr="00C220A5" w:rsidRDefault="00C220A5" w:rsidP="00680108">
                            <w:pPr>
                              <w:spacing w:before="100" w:beforeAutospacing="1" w:after="100" w:afterAutospacing="1"/>
                              <w:ind w:left="113" w:right="113"/>
                              <w:jc w:val="center"/>
                              <w:rPr>
                                <w:rFonts w:asciiTheme="minorHAnsi" w:eastAsia="MS UI Gothic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0A5">
                              <w:rPr>
                                <w:rFonts w:asciiTheme="minorHAnsi" w:eastAsia="MS UI Gothic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EMOTIONAL REGULATION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7" w:type="dxa"/>
            <w:tcBorders>
              <w:top w:val="single" w:sz="12" w:space="0" w:color="2E74B5" w:themeColor="accent1" w:themeShade="BF"/>
            </w:tcBorders>
          </w:tcPr>
          <w:p w14:paraId="64A9D7A6" w14:textId="3B6D7C64" w:rsidR="00926E96" w:rsidRPr="00B251ED" w:rsidRDefault="00926E96" w:rsidP="00144F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Flexible Thinking</w:t>
            </w:r>
          </w:p>
        </w:tc>
        <w:tc>
          <w:tcPr>
            <w:tcW w:w="2273" w:type="dxa"/>
            <w:tcBorders>
              <w:top w:val="single" w:sz="12" w:space="0" w:color="2E74B5" w:themeColor="accent1" w:themeShade="BF"/>
            </w:tcBorders>
          </w:tcPr>
          <w:p w14:paraId="62C2F97B" w14:textId="77777777" w:rsidR="00926E96" w:rsidRPr="00B251ED" w:rsidRDefault="00926E96" w:rsidP="00144F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Being able to “go with the flow” and adjust thinking or approach when a plan doesn’t work out.</w:t>
            </w:r>
          </w:p>
        </w:tc>
        <w:tc>
          <w:tcPr>
            <w:tcW w:w="3017" w:type="dxa"/>
            <w:tcBorders>
              <w:top w:val="single" w:sz="12" w:space="0" w:color="2E74B5" w:themeColor="accent1" w:themeShade="BF"/>
            </w:tcBorders>
          </w:tcPr>
          <w:p w14:paraId="6CE9DF63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resists/has trouble accepting a different way to solve a problem, persists with same failing approach over &amp; over again </w:t>
            </w:r>
          </w:p>
          <w:p w14:paraId="632BD4E5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disturbed by/resists changes of: teacher, class, routine, foods or places</w:t>
            </w:r>
          </w:p>
          <w:p w14:paraId="79EBB059" w14:textId="77777777" w:rsidR="007E68BB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inability to drop certain topics of interest</w:t>
            </w:r>
          </w:p>
          <w:p w14:paraId="410A684D" w14:textId="77777777" w:rsidR="00926E96" w:rsidRDefault="007E68BB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sz w:val="16"/>
                <w:szCs w:val="16"/>
                <w:lang w:eastAsia="en-AU"/>
              </w:rPr>
              <w:t>can be demanding and “bossy”</w:t>
            </w:r>
            <w:r w:rsidR="00926E96" w:rsidRPr="00A45A0A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</w:p>
          <w:p w14:paraId="23933FD1" w14:textId="7EA48FA8" w:rsidR="007E68BB" w:rsidRPr="00A45A0A" w:rsidRDefault="007E68BB" w:rsidP="007E68BB">
            <w:pPr>
              <w:pStyle w:val="ListParagraph"/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</w:p>
        </w:tc>
        <w:tc>
          <w:tcPr>
            <w:tcW w:w="3701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303FA9B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“Try Another way”</w:t>
            </w:r>
          </w:p>
          <w:p w14:paraId="2AB209AA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“I Wonder what would happen if…”</w:t>
            </w:r>
          </w:p>
          <w:p w14:paraId="0B29942E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Model trying different approaches.</w:t>
            </w:r>
          </w:p>
          <w:p w14:paraId="55265EE2" w14:textId="77777777" w:rsidR="00926E96" w:rsidRPr="00A45A0A" w:rsidRDefault="00926E96" w:rsidP="00144F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sz w:val="16"/>
                <w:szCs w:val="16"/>
                <w:lang w:eastAsia="en-AU"/>
              </w:rPr>
              <w:t>Model trying new things – be overt with your language</w:t>
            </w:r>
          </w:p>
        </w:tc>
      </w:tr>
      <w:tr w:rsidR="00877727" w:rsidRPr="002F1297" w14:paraId="7EAE198B" w14:textId="77777777" w:rsidTr="0071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</w:tcBorders>
          </w:tcPr>
          <w:p w14:paraId="3CB942A0" w14:textId="77777777" w:rsidR="00926E96" w:rsidRPr="00B251ED" w:rsidRDefault="00926E96" w:rsidP="00144F90">
            <w:pPr>
              <w:spacing w:before="100" w:beforeAutospacing="1" w:after="100" w:afterAutospacing="1"/>
              <w:rPr>
                <w:rFonts w:asciiTheme="minorHAnsi" w:eastAsia="MS UI Gothic" w:hAnsiTheme="minorHAnsi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  <w:tcBorders>
              <w:bottom w:val="single" w:sz="12" w:space="0" w:color="2E74B5" w:themeColor="accent1" w:themeShade="BF"/>
            </w:tcBorders>
          </w:tcPr>
          <w:p w14:paraId="2A3DCFD7" w14:textId="77777777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Emotional Control</w:t>
            </w:r>
          </w:p>
        </w:tc>
        <w:tc>
          <w:tcPr>
            <w:tcW w:w="2273" w:type="dxa"/>
            <w:tcBorders>
              <w:bottom w:val="single" w:sz="12" w:space="0" w:color="2E74B5" w:themeColor="accent1" w:themeShade="BF"/>
            </w:tcBorders>
          </w:tcPr>
          <w:p w14:paraId="205B2B2C" w14:textId="2B3EFBAE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Being able to respond appropriately no matter the situation with</w:t>
            </w:r>
            <w:r w:rsidR="00F47B1B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out</w:t>
            </w: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 losing control of their feelings and actions.</w:t>
            </w:r>
          </w:p>
        </w:tc>
        <w:tc>
          <w:tcPr>
            <w:tcW w:w="3017" w:type="dxa"/>
            <w:tcBorders>
              <w:bottom w:val="single" w:sz="12" w:space="0" w:color="2E74B5" w:themeColor="accent1" w:themeShade="BF"/>
            </w:tcBorders>
          </w:tcPr>
          <w:p w14:paraId="6493F612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over-reacts to small problems and/or has outbursts for little reason</w:t>
            </w:r>
          </w:p>
          <w:p w14:paraId="1B540E7F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 xml:space="preserve">has explosive, angry outbursts </w:t>
            </w:r>
          </w:p>
          <w:p w14:paraId="02BCDE94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 xml:space="preserve">becomes tearful easily </w:t>
            </w:r>
          </w:p>
        </w:tc>
        <w:tc>
          <w:tcPr>
            <w:tcW w:w="3701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2B38F56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Model coping behaviour when things go wrong</w:t>
            </w:r>
          </w:p>
          <w:p w14:paraId="5D8E993B" w14:textId="237CC37C" w:rsidR="00926E96" w:rsidRPr="00A45A0A" w:rsidRDefault="0070368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m</w:t>
            </w:r>
            <w:r w:rsidR="00926E96"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 xml:space="preserve">indfulness strategies </w:t>
            </w: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e.g</w:t>
            </w:r>
            <w:r w:rsidR="00926E96"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 xml:space="preserve"> Alert Program </w:t>
            </w:r>
          </w:p>
          <w:p w14:paraId="429945C0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Breathing strategies</w:t>
            </w:r>
          </w:p>
          <w:p w14:paraId="0D159E03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Sensory strategies for calming</w:t>
            </w:r>
          </w:p>
          <w:p w14:paraId="115B829A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  <w:t>Positive touch and loving, caring words reflecting you understand</w:t>
            </w:r>
          </w:p>
        </w:tc>
      </w:tr>
      <w:tr w:rsidR="00BC5B49" w:rsidRPr="002F1297" w14:paraId="39E2896F" w14:textId="77777777" w:rsidTr="0071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</w:tcBorders>
            <w:shd w:val="clear" w:color="auto" w:fill="DEEAF6" w:themeFill="accent1" w:themeFillTint="33"/>
            <w:textDirection w:val="btLr"/>
          </w:tcPr>
          <w:p w14:paraId="7816F443" w14:textId="3FB37C7D" w:rsidR="00926E96" w:rsidRPr="003A32A7" w:rsidRDefault="00733FA6" w:rsidP="00144F90">
            <w:pPr>
              <w:spacing w:before="100" w:beforeAutospacing="1" w:after="100" w:afterAutospacing="1"/>
              <w:ind w:left="113" w:right="113"/>
              <w:rPr>
                <w:rFonts w:asciiTheme="minorHAnsi" w:eastAsia="MS UI Gothic" w:hAnsiTheme="minorHAnsi"/>
                <w:bCs w:val="0"/>
                <w:sz w:val="20"/>
                <w:szCs w:val="20"/>
                <w:lang w:eastAsia="en-AU"/>
              </w:rPr>
            </w:pPr>
            <w:r w:rsidRPr="003A32A7">
              <w:rPr>
                <w:rFonts w:asciiTheme="minorHAnsi" w:eastAsia="MS UI Gothic" w:hAnsiTheme="minorHAnsi"/>
                <w:bCs w:val="0"/>
                <w:sz w:val="20"/>
                <w:szCs w:val="20"/>
                <w:lang w:eastAsia="en-AU"/>
              </w:rPr>
              <w:t>COGNITIVE REGULATION</w:t>
            </w:r>
          </w:p>
        </w:tc>
        <w:tc>
          <w:tcPr>
            <w:tcW w:w="1187" w:type="dxa"/>
            <w:tcBorders>
              <w:top w:val="single" w:sz="12" w:space="0" w:color="2E74B5" w:themeColor="accent1" w:themeShade="BF"/>
            </w:tcBorders>
          </w:tcPr>
          <w:p w14:paraId="23A59777" w14:textId="77777777" w:rsidR="00926E96" w:rsidRPr="00B251ED" w:rsidRDefault="00926E96" w:rsidP="00144F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Working Memory</w:t>
            </w:r>
          </w:p>
        </w:tc>
        <w:tc>
          <w:tcPr>
            <w:tcW w:w="2273" w:type="dxa"/>
            <w:tcBorders>
              <w:top w:val="single" w:sz="12" w:space="0" w:color="2E74B5" w:themeColor="accent1" w:themeShade="BF"/>
            </w:tcBorders>
          </w:tcPr>
          <w:p w14:paraId="22B08414" w14:textId="772927E8" w:rsidR="00926E96" w:rsidRPr="00B251ED" w:rsidRDefault="00926E96" w:rsidP="00144F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Ability </w:t>
            </w:r>
            <w:r w:rsidR="00F47B1B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to </w:t>
            </w: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hold and use information </w:t>
            </w:r>
            <w:r w:rsidR="00BF3107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“</w:t>
            </w: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front of mind</w:t>
            </w:r>
            <w:r w:rsidR="00BF3107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” to solve problems, answer questions, read &amp; understand text</w:t>
            </w:r>
            <w:r w:rsidR="00FA36CE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, sustain conversations and follow directions</w:t>
            </w: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. </w:t>
            </w:r>
          </w:p>
        </w:tc>
        <w:tc>
          <w:tcPr>
            <w:tcW w:w="3017" w:type="dxa"/>
            <w:tcBorders>
              <w:top w:val="single" w:sz="12" w:space="0" w:color="2E74B5" w:themeColor="accent1" w:themeShade="BF"/>
            </w:tcBorders>
          </w:tcPr>
          <w:p w14:paraId="68C7B08E" w14:textId="41175F84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difficulty remembering </w:t>
            </w:r>
            <w:r w:rsidR="00C8216B"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information</w:t>
            </w:r>
          </w:p>
          <w:p w14:paraId="4FCD27C1" w14:textId="33B787A7" w:rsidR="00926E96" w:rsidRPr="00A45A0A" w:rsidRDefault="00926E96" w:rsidP="00144F90">
            <w:pPr>
              <w:numPr>
                <w:ilvl w:val="0"/>
                <w:numId w:val="1"/>
              </w:numPr>
              <w:spacing w:after="0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losing track of what they are doing </w:t>
            </w:r>
          </w:p>
          <w:p w14:paraId="0C7AEDBC" w14:textId="77777777" w:rsidR="00926E96" w:rsidRPr="00A45A0A" w:rsidRDefault="00926E96" w:rsidP="00144F90">
            <w:pPr>
              <w:numPr>
                <w:ilvl w:val="0"/>
                <w:numId w:val="1"/>
              </w:numPr>
              <w:spacing w:after="0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6"/>
                <w:szCs w:val="16"/>
                <w:lang w:eastAsia="en-AU"/>
              </w:rPr>
            </w:pPr>
            <w:r w:rsidRPr="00A45A0A">
              <w:rPr>
                <w:rFonts w:eastAsia="Times New Roman"/>
                <w:bCs/>
                <w:sz w:val="16"/>
                <w:szCs w:val="16"/>
                <w:lang w:eastAsia="en-AU"/>
              </w:rPr>
              <w:t xml:space="preserve">has good ideas but can’t get them on paper </w:t>
            </w:r>
          </w:p>
          <w:p w14:paraId="62FEF7DF" w14:textId="38B81C1A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easily distracted </w:t>
            </w:r>
          </w:p>
        </w:tc>
        <w:tc>
          <w:tcPr>
            <w:tcW w:w="3701" w:type="dxa"/>
            <w:tcBorders>
              <w:top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A781727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Visual Schedules</w:t>
            </w:r>
          </w:p>
          <w:p w14:paraId="1C1D17A6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Short instructions</w:t>
            </w:r>
          </w:p>
          <w:p w14:paraId="23210509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Allow processing time</w:t>
            </w:r>
          </w:p>
          <w:p w14:paraId="44CAF9EB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Be prepared to repeat and reframe, patiently</w:t>
            </w:r>
          </w:p>
        </w:tc>
      </w:tr>
      <w:tr w:rsidR="00204D97" w:rsidRPr="002F1297" w14:paraId="2C89A470" w14:textId="77777777" w:rsidTr="0071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</w:tcBorders>
          </w:tcPr>
          <w:p w14:paraId="42BF31BA" w14:textId="77777777" w:rsidR="00926E96" w:rsidRPr="00B251ED" w:rsidRDefault="00926E96" w:rsidP="00144F90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  <w:lang w:eastAsia="en-AU"/>
              </w:rPr>
            </w:pPr>
          </w:p>
        </w:tc>
        <w:tc>
          <w:tcPr>
            <w:tcW w:w="1187" w:type="dxa"/>
          </w:tcPr>
          <w:p w14:paraId="3BE39492" w14:textId="77777777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Planning &amp; Organization</w:t>
            </w:r>
          </w:p>
        </w:tc>
        <w:tc>
          <w:tcPr>
            <w:tcW w:w="2273" w:type="dxa"/>
          </w:tcPr>
          <w:p w14:paraId="24C78360" w14:textId="77777777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Being able to develop plans, prioritize needs and organize self and materials.</w:t>
            </w:r>
          </w:p>
        </w:tc>
        <w:tc>
          <w:tcPr>
            <w:tcW w:w="3017" w:type="dxa"/>
          </w:tcPr>
          <w:p w14:paraId="1507C7A7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haphazard approach to tasks</w:t>
            </w:r>
          </w:p>
          <w:p w14:paraId="668319F9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gets caught up in details, misses the big picture, lacks follow through </w:t>
            </w:r>
          </w:p>
          <w:p w14:paraId="4E884A29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overwhelmed by large assignments </w:t>
            </w:r>
          </w:p>
          <w:p w14:paraId="5D91E587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underestimates the time needed to complete tasks </w:t>
            </w:r>
          </w:p>
          <w:p w14:paraId="68AF48B4" w14:textId="5840D388" w:rsidR="0090629D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messy </w:t>
            </w:r>
            <w:r w:rsidR="00012890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– leaves messes behind for others to clean up</w:t>
            </w:r>
          </w:p>
          <w:p w14:paraId="411F55B1" w14:textId="5001A90B" w:rsidR="00012890" w:rsidRPr="00A45A0A" w:rsidRDefault="00926E96" w:rsidP="00DC44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loses belongings  </w:t>
            </w:r>
          </w:p>
        </w:tc>
        <w:tc>
          <w:tcPr>
            <w:tcW w:w="3701" w:type="dxa"/>
            <w:tcBorders>
              <w:right w:val="single" w:sz="12" w:space="0" w:color="2E74B5" w:themeColor="accent1" w:themeShade="BF"/>
            </w:tcBorders>
          </w:tcPr>
          <w:p w14:paraId="6A27457C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Visual Schedule</w:t>
            </w:r>
          </w:p>
          <w:p w14:paraId="7FA18C3F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Mind mapping</w:t>
            </w:r>
          </w:p>
          <w:p w14:paraId="738E43CC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“Put a picture in my head” – seek child to use words to name or describe objects and/actions – be specific</w:t>
            </w:r>
          </w:p>
          <w:p w14:paraId="33CBCD24" w14:textId="77777777" w:rsidR="00B32950" w:rsidRPr="00A45A0A" w:rsidRDefault="00B32950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Older children – lists and diaries</w:t>
            </w:r>
          </w:p>
        </w:tc>
      </w:tr>
      <w:tr w:rsidR="0071077F" w:rsidRPr="002F1297" w14:paraId="3B1565A1" w14:textId="77777777" w:rsidTr="0071077F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</w:tcBorders>
            <w:shd w:val="clear" w:color="auto" w:fill="DEEAF6" w:themeFill="accent1" w:themeFillTint="33"/>
          </w:tcPr>
          <w:p w14:paraId="377625AB" w14:textId="77777777" w:rsidR="00462F0D" w:rsidRPr="002F1297" w:rsidRDefault="00462F0D" w:rsidP="00462F0D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1187" w:type="dxa"/>
          </w:tcPr>
          <w:p w14:paraId="4A8FE7D0" w14:textId="4F8F0F7C" w:rsidR="00462F0D" w:rsidRPr="00B251ED" w:rsidRDefault="00462F0D" w:rsidP="00462F0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 xml:space="preserve">Task </w:t>
            </w: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Monitoring</w:t>
            </w:r>
          </w:p>
        </w:tc>
        <w:tc>
          <w:tcPr>
            <w:tcW w:w="2273" w:type="dxa"/>
          </w:tcPr>
          <w:p w14:paraId="0DBCF679" w14:textId="6CEDEB75" w:rsidR="00462F0D" w:rsidRPr="00B251ED" w:rsidRDefault="00462F0D" w:rsidP="00462F0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 xml:space="preserve">Being able to monitor their own progress with any </w:t>
            </w:r>
            <w:r w:rsidR="00FA36CE"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task</w:t>
            </w:r>
            <w:r w:rsidR="00FA36CE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3017" w:type="dxa"/>
          </w:tcPr>
          <w:p w14:paraId="7377008B" w14:textId="77777777" w:rsidR="00462F0D" w:rsidRPr="00A45A0A" w:rsidRDefault="00462F0D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doesn’t check work for mistakes, makes careless errors </w:t>
            </w:r>
          </w:p>
          <w:p w14:paraId="375CC364" w14:textId="77777777" w:rsidR="00462F0D" w:rsidRPr="00A45A0A" w:rsidRDefault="00462F0D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has poor handwriting, work is sloppy</w:t>
            </w:r>
          </w:p>
          <w:p w14:paraId="3AB8C609" w14:textId="10444ED6" w:rsidR="00462F0D" w:rsidRPr="00A45A0A" w:rsidRDefault="00462F0D" w:rsidP="00012890">
            <w:pPr>
              <w:spacing w:before="100" w:beforeAutospacing="1" w:after="100" w:afterAutospacing="1" w:line="240" w:lineRule="auto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</w:p>
        </w:tc>
        <w:tc>
          <w:tcPr>
            <w:tcW w:w="3701" w:type="dxa"/>
            <w:tcBorders>
              <w:right w:val="single" w:sz="12" w:space="0" w:color="2E74B5" w:themeColor="accent1" w:themeShade="BF"/>
            </w:tcBorders>
          </w:tcPr>
          <w:p w14:paraId="05C327AD" w14:textId="77777777" w:rsidR="00462F0D" w:rsidRPr="00A45A0A" w:rsidRDefault="00462F0D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Stop-Think-Do</w:t>
            </w:r>
          </w:p>
          <w:p w14:paraId="2AD5DC69" w14:textId="77777777" w:rsidR="00462F0D" w:rsidRPr="00A45A0A" w:rsidRDefault="00462F0D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“Did that work for you?” &amp; “What could you do differently?”</w:t>
            </w:r>
          </w:p>
          <w:p w14:paraId="71ADFED0" w14:textId="60537F67" w:rsidR="00462F0D" w:rsidRPr="00A45A0A" w:rsidRDefault="002F4012" w:rsidP="00462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Task monitoring visuals/structures </w:t>
            </w:r>
          </w:p>
        </w:tc>
      </w:tr>
      <w:tr w:rsidR="00204D97" w:rsidRPr="002F1297" w14:paraId="2A3EA136" w14:textId="77777777" w:rsidTr="00710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3EE892E7" w14:textId="77777777" w:rsidR="00926E96" w:rsidRPr="002F1297" w:rsidRDefault="00926E96" w:rsidP="00144F90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1187" w:type="dxa"/>
            <w:tcBorders>
              <w:bottom w:val="single" w:sz="12" w:space="0" w:color="2E74B5" w:themeColor="accent1" w:themeShade="BF"/>
            </w:tcBorders>
          </w:tcPr>
          <w:p w14:paraId="7B587158" w14:textId="77777777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251ED">
              <w:rPr>
                <w:rFonts w:asciiTheme="minorHAnsi" w:eastAsia="Times New Roman" w:hAnsiTheme="minorHAnsi"/>
                <w:b/>
                <w:sz w:val="18"/>
                <w:szCs w:val="18"/>
                <w:lang w:eastAsia="en-AU"/>
              </w:rPr>
              <w:t>Task Initiation</w:t>
            </w:r>
          </w:p>
        </w:tc>
        <w:tc>
          <w:tcPr>
            <w:tcW w:w="2273" w:type="dxa"/>
            <w:tcBorders>
              <w:bottom w:val="single" w:sz="12" w:space="0" w:color="2E74B5" w:themeColor="accent1" w:themeShade="BF"/>
            </w:tcBorders>
          </w:tcPr>
          <w:p w14:paraId="0B013D79" w14:textId="77777777" w:rsidR="00926E96" w:rsidRPr="00B251ED" w:rsidRDefault="00926E96" w:rsidP="00144F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</w:pPr>
            <w:r w:rsidRPr="00B251ED">
              <w:rPr>
                <w:rFonts w:asciiTheme="minorHAnsi" w:eastAsia="Times New Roman" w:hAnsiTheme="minorHAnsi"/>
                <w:sz w:val="18"/>
                <w:szCs w:val="18"/>
                <w:lang w:eastAsia="en-AU"/>
              </w:rPr>
              <w:t>Being able to start something they have or want to do in a timely fashion.</w:t>
            </w:r>
          </w:p>
        </w:tc>
        <w:tc>
          <w:tcPr>
            <w:tcW w:w="3017" w:type="dxa"/>
            <w:tcBorders>
              <w:bottom w:val="single" w:sz="12" w:space="0" w:color="2E74B5" w:themeColor="accent1" w:themeShade="BF"/>
            </w:tcBorders>
          </w:tcPr>
          <w:p w14:paraId="49A01237" w14:textId="7DA6B275" w:rsidR="00926E96" w:rsidRPr="00A45A0A" w:rsidRDefault="002E5F2F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procrastinates</w:t>
            </w:r>
          </w:p>
          <w:p w14:paraId="1CE797DB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has trouble coming up with ideas for what to do in play or free time </w:t>
            </w:r>
          </w:p>
          <w:p w14:paraId="7BB97828" w14:textId="7F191C4D" w:rsidR="00926E96" w:rsidRPr="00A45A0A" w:rsidRDefault="00926E96" w:rsidP="002E5F2F">
            <w:pPr>
              <w:spacing w:before="100" w:beforeAutospacing="1" w:after="100" w:afterAutospacing="1" w:line="240" w:lineRule="auto"/>
              <w:ind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6"/>
                <w:szCs w:val="16"/>
                <w:lang w:eastAsia="en-AU"/>
              </w:rPr>
            </w:pPr>
          </w:p>
        </w:tc>
        <w:tc>
          <w:tcPr>
            <w:tcW w:w="3701" w:type="dxa"/>
            <w:tcBorders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543A14D" w14:textId="7B59CBEB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predicable structure </w:t>
            </w:r>
            <w:r w:rsidR="00156221"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for </w:t>
            </w: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tasks</w:t>
            </w:r>
          </w:p>
          <w:p w14:paraId="5E8FC9BB" w14:textId="7619F259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Be sure to get into the</w:t>
            </w:r>
            <w:r w:rsidR="00156221"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”</w:t>
            </w: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 just right</w:t>
            </w:r>
            <w:r w:rsidR="00156221"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”</w:t>
            </w: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 state</w:t>
            </w:r>
          </w:p>
          <w:p w14:paraId="4D3B0511" w14:textId="438E984C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Checklist/visual for feedback </w:t>
            </w:r>
            <w:r w:rsidR="00F95CCC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re</w:t>
            </w: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 xml:space="preserve"> progress</w:t>
            </w:r>
          </w:p>
          <w:p w14:paraId="6C3E39DC" w14:textId="77777777" w:rsidR="00926E96" w:rsidRPr="00A45A0A" w:rsidRDefault="00926E96" w:rsidP="00144F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0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</w:pPr>
            <w:r w:rsidRPr="00A45A0A">
              <w:rPr>
                <w:rFonts w:asciiTheme="minorHAnsi" w:eastAsia="Times New Roman" w:hAnsiTheme="minorHAnsi"/>
                <w:bCs/>
                <w:sz w:val="16"/>
                <w:szCs w:val="16"/>
                <w:lang w:eastAsia="en-AU"/>
              </w:rPr>
              <w:t>Teach how to chunk tasks – do together</w:t>
            </w:r>
          </w:p>
        </w:tc>
      </w:tr>
    </w:tbl>
    <w:p w14:paraId="3FBB6ADC" w14:textId="159014FA" w:rsidR="00D15169" w:rsidRPr="00300758" w:rsidRDefault="00926E96" w:rsidP="00926E96">
      <w:pPr>
        <w:rPr>
          <w:rFonts w:asciiTheme="minorHAnsi" w:hAnsiTheme="minorHAnsi" w:cstheme="minorHAnsi"/>
          <w:i/>
          <w:iCs/>
        </w:rPr>
      </w:pPr>
      <w:r>
        <w:t xml:space="preserve"> </w:t>
      </w:r>
      <w:r w:rsidR="00BA1580" w:rsidRPr="00300758">
        <w:rPr>
          <w:rFonts w:asciiTheme="minorHAnsi" w:hAnsiTheme="minorHAnsi" w:cstheme="minorHAnsi"/>
          <w:i/>
          <w:iCs/>
        </w:rPr>
        <w:t xml:space="preserve">Listed below are </w:t>
      </w:r>
      <w:r w:rsidR="003A32A7" w:rsidRPr="00300758">
        <w:rPr>
          <w:rFonts w:asciiTheme="minorHAnsi" w:hAnsiTheme="minorHAnsi" w:cstheme="minorHAnsi"/>
          <w:i/>
          <w:iCs/>
        </w:rPr>
        <w:t xml:space="preserve">the ways Executive </w:t>
      </w:r>
      <w:r w:rsidR="005E0735" w:rsidRPr="00300758">
        <w:rPr>
          <w:rFonts w:asciiTheme="minorHAnsi" w:hAnsiTheme="minorHAnsi" w:cstheme="minorHAnsi"/>
          <w:i/>
          <w:iCs/>
        </w:rPr>
        <w:t>difficulties</w:t>
      </w:r>
      <w:r w:rsidR="003A32A7" w:rsidRPr="00300758">
        <w:rPr>
          <w:rFonts w:asciiTheme="minorHAnsi" w:hAnsiTheme="minorHAnsi" w:cstheme="minorHAnsi"/>
          <w:i/>
          <w:iCs/>
        </w:rPr>
        <w:t xml:space="preserve"> can impact daily life &amp; some starting strategies to assist:</w:t>
      </w:r>
      <w:r w:rsidRPr="00300758">
        <w:rPr>
          <w:rFonts w:asciiTheme="minorHAnsi" w:hAnsiTheme="minorHAnsi" w:cstheme="minorHAnsi"/>
          <w:i/>
          <w:iCs/>
        </w:rPr>
        <w:t xml:space="preserve">     </w:t>
      </w:r>
    </w:p>
    <w:sectPr w:rsidR="00D15169" w:rsidRPr="00300758" w:rsidSect="008D76B3">
      <w:headerReference w:type="default" r:id="rId10"/>
      <w:pgSz w:w="11906" w:h="16838"/>
      <w:pgMar w:top="1253" w:right="113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9129" w14:textId="77777777" w:rsidR="008D76B3" w:rsidRDefault="008D76B3" w:rsidP="00926E96">
      <w:pPr>
        <w:spacing w:after="0" w:line="240" w:lineRule="auto"/>
      </w:pPr>
      <w:r>
        <w:separator/>
      </w:r>
    </w:p>
  </w:endnote>
  <w:endnote w:type="continuationSeparator" w:id="0">
    <w:p w14:paraId="12BE011D" w14:textId="77777777" w:rsidR="008D76B3" w:rsidRDefault="008D76B3" w:rsidP="0092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245C" w14:textId="77777777" w:rsidR="008D76B3" w:rsidRDefault="008D76B3" w:rsidP="00926E96">
      <w:pPr>
        <w:spacing w:after="0" w:line="240" w:lineRule="auto"/>
      </w:pPr>
      <w:r>
        <w:separator/>
      </w:r>
    </w:p>
  </w:footnote>
  <w:footnote w:type="continuationSeparator" w:id="0">
    <w:p w14:paraId="5D8939EE" w14:textId="77777777" w:rsidR="008D76B3" w:rsidRDefault="008D76B3" w:rsidP="0092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4F2" w14:textId="77777777" w:rsidR="003B2BAB" w:rsidRDefault="003B2BAB">
    <w:pPr>
      <w:pStyle w:val="Header"/>
      <w:rPr>
        <w:noProof/>
        <w:lang w:eastAsia="en-AU"/>
      </w:rPr>
    </w:pPr>
  </w:p>
  <w:p w14:paraId="1D288630" w14:textId="431CD86B" w:rsidR="003B2BAB" w:rsidRDefault="00192984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2608" behindDoc="0" locked="0" layoutInCell="1" allowOverlap="1" wp14:anchorId="027A4E25" wp14:editId="52AADFB1">
          <wp:simplePos x="0" y="0"/>
          <wp:positionH relativeFrom="column">
            <wp:posOffset>-142875</wp:posOffset>
          </wp:positionH>
          <wp:positionV relativeFrom="paragraph">
            <wp:posOffset>95885</wp:posOffset>
          </wp:positionV>
          <wp:extent cx="1359535" cy="359410"/>
          <wp:effectExtent l="0" t="0" r="0" b="2540"/>
          <wp:wrapThrough wrapText="bothSides">
            <wp:wrapPolygon edited="0">
              <wp:start x="0" y="0"/>
              <wp:lineTo x="0" y="20608"/>
              <wp:lineTo x="21186" y="20608"/>
              <wp:lineTo x="2118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52EB0" w14:textId="1707D19A" w:rsidR="00270EFE" w:rsidRPr="00BA1580" w:rsidRDefault="00270EFE" w:rsidP="00877727">
    <w:pPr>
      <w:spacing w:after="0"/>
      <w:ind w:firstLine="720"/>
      <w:rPr>
        <w:rFonts w:asciiTheme="majorHAnsi" w:hAnsiTheme="majorHAnsi" w:cstheme="majorHAnsi"/>
        <w:b/>
        <w:bCs/>
        <w:sz w:val="40"/>
        <w:szCs w:val="40"/>
      </w:rPr>
    </w:pPr>
    <w:r w:rsidRPr="00BA1580">
      <w:rPr>
        <w:rFonts w:asciiTheme="majorHAnsi" w:hAnsiTheme="majorHAnsi" w:cstheme="majorHAnsi"/>
        <w:b/>
        <w:bCs/>
        <w:sz w:val="40"/>
        <w:szCs w:val="40"/>
      </w:rPr>
      <w:t>EXECUTIVE FUNCTION IN DAILY LIFE</w:t>
    </w:r>
  </w:p>
  <w:p w14:paraId="45A1CCFC" w14:textId="3BACB63B"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688C"/>
    <w:multiLevelType w:val="hybridMultilevel"/>
    <w:tmpl w:val="248C73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96"/>
    <w:rsid w:val="00012890"/>
    <w:rsid w:val="00144F90"/>
    <w:rsid w:val="00156221"/>
    <w:rsid w:val="00192984"/>
    <w:rsid w:val="00196608"/>
    <w:rsid w:val="001E561B"/>
    <w:rsid w:val="00204D97"/>
    <w:rsid w:val="00243235"/>
    <w:rsid w:val="0026561E"/>
    <w:rsid w:val="00270EFE"/>
    <w:rsid w:val="002A3707"/>
    <w:rsid w:val="002B10B7"/>
    <w:rsid w:val="002E0374"/>
    <w:rsid w:val="002E5F2F"/>
    <w:rsid w:val="002F4012"/>
    <w:rsid w:val="00300758"/>
    <w:rsid w:val="0034236B"/>
    <w:rsid w:val="003A32A7"/>
    <w:rsid w:val="003B2BAB"/>
    <w:rsid w:val="003D03F9"/>
    <w:rsid w:val="00462F0D"/>
    <w:rsid w:val="004C09E1"/>
    <w:rsid w:val="005B315F"/>
    <w:rsid w:val="005E0735"/>
    <w:rsid w:val="00680108"/>
    <w:rsid w:val="00680F6B"/>
    <w:rsid w:val="00703686"/>
    <w:rsid w:val="0071077F"/>
    <w:rsid w:val="00733FA6"/>
    <w:rsid w:val="007A248C"/>
    <w:rsid w:val="007D42DC"/>
    <w:rsid w:val="007E68BB"/>
    <w:rsid w:val="00832047"/>
    <w:rsid w:val="00867476"/>
    <w:rsid w:val="00877727"/>
    <w:rsid w:val="008A1C87"/>
    <w:rsid w:val="008D10FF"/>
    <w:rsid w:val="008D3191"/>
    <w:rsid w:val="008D76B3"/>
    <w:rsid w:val="0090629D"/>
    <w:rsid w:val="00917281"/>
    <w:rsid w:val="00926E96"/>
    <w:rsid w:val="009463A0"/>
    <w:rsid w:val="009E0951"/>
    <w:rsid w:val="009E6049"/>
    <w:rsid w:val="00A45A0A"/>
    <w:rsid w:val="00A52A8B"/>
    <w:rsid w:val="00A924A0"/>
    <w:rsid w:val="00B273EA"/>
    <w:rsid w:val="00B32950"/>
    <w:rsid w:val="00B32D6D"/>
    <w:rsid w:val="00BA1580"/>
    <w:rsid w:val="00BC5B49"/>
    <w:rsid w:val="00BF3107"/>
    <w:rsid w:val="00C220A5"/>
    <w:rsid w:val="00C72C21"/>
    <w:rsid w:val="00C8216B"/>
    <w:rsid w:val="00CA0B0E"/>
    <w:rsid w:val="00CA1F73"/>
    <w:rsid w:val="00CF6750"/>
    <w:rsid w:val="00CF75A5"/>
    <w:rsid w:val="00D00F73"/>
    <w:rsid w:val="00D15169"/>
    <w:rsid w:val="00D15651"/>
    <w:rsid w:val="00D2260E"/>
    <w:rsid w:val="00D32269"/>
    <w:rsid w:val="00D80599"/>
    <w:rsid w:val="00DC447B"/>
    <w:rsid w:val="00F441A2"/>
    <w:rsid w:val="00F47B1B"/>
    <w:rsid w:val="00F95CCC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71C6A"/>
  <w15:docId w15:val="{884593A6-5110-4F0A-AC14-E39D7DC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E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2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08"/>
    <w:rPr>
      <w:rFonts w:ascii="Tahoma" w:eastAsia="Calibri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270E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9675d35-e5c0-4157-b7cd-dec7559c96ad" xsi:nil="true"/>
    <MigratedSourceSystemLocation xmlns="e9675d35-e5c0-4157-b7cd-dec7559c96ad" xsi:nil="true"/>
    <JSONPreview xmlns="e9675d35-e5c0-4157-b7cd-dec7559c96ad" xsi:nil="true"/>
    <MigratedSourceSystemLocationNote xmlns="e9675d35-e5c0-4157-b7cd-dec7559c96ad" xsi:nil="true"/>
    <SharedDocumentAccessGuid xmlns="e9675d35-e5c0-4157-b7cd-dec7559c96ad" xsi:nil="true"/>
    <TaxCatchAll xmlns="81b54b71-b3c5-4c25-a20f-c87cc5f7ee0a" xsi:nil="true"/>
    <lcf76f155ced4ddcb4097134ff3c332f xmlns="e9675d35-e5c0-4157-b7cd-dec7559c96ad">
      <Terms xmlns="http://schemas.microsoft.com/office/infopath/2007/PartnerControls"/>
    </lcf76f155ced4ddcb4097134ff3c332f>
    <Category xmlns="e9675d35-e5c0-4157-b7cd-dec7559c96ad" xsi:nil="true"/>
    <Location xmlns="e9675d35-e5c0-4157-b7cd-dec7559c96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35" ma:contentTypeDescription="Create a new document." ma:contentTypeScope="" ma:versionID="617133e6bc78726d39410257702bf9a4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15ef565b70ac802d92622898471198cf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  <xsd:element ref="ns2:MediaServiceObjectDetectorVersions" minOccurs="0"/>
                <xsd:element ref="ns2:MediaServiceSearchProperties" minOccurs="0"/>
                <xsd:element ref="ns2:Location" minOccurs="0"/>
                <xsd:element ref="ns2:fc756968-a23a-499c-bb76-660f17d5dcd6CountryOrRegion" minOccurs="0"/>
                <xsd:element ref="ns2:fc756968-a23a-499c-bb76-660f17d5dcd6State" minOccurs="0"/>
                <xsd:element ref="ns2:fc756968-a23a-499c-bb76-660f17d5dcd6City" minOccurs="0"/>
                <xsd:element ref="ns2:fc756968-a23a-499c-bb76-660f17d5dcd6PostalCode" minOccurs="0"/>
                <xsd:element ref="ns2:fc756968-a23a-499c-bb76-660f17d5dcd6Street" minOccurs="0"/>
                <xsd:element ref="ns2:fc756968-a23a-499c-bb76-660f17d5dcd6GeoLoc" minOccurs="0"/>
                <xsd:element ref="ns2:fc756968-a23a-499c-bb76-660f17d5dc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Choice">
          <xsd:enumeration value="Cutting"/>
          <xsd:enumeration value="Colouring"/>
          <xsd:enumeration value="Choice 3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tion" ma:index="34" nillable="true" ma:displayName="Location" ma:format="Dropdown" ma:internalName="Location">
      <xsd:simpleType>
        <xsd:restriction base="dms:Unknown"/>
      </xsd:simpleType>
    </xsd:element>
    <xsd:element name="fc756968-a23a-499c-bb76-660f17d5dcd6CountryOrRegion" ma:index="35" nillable="true" ma:displayName="Location: Country/Region" ma:internalName="CountryOrRegion" ma:readOnly="true">
      <xsd:simpleType>
        <xsd:restriction base="dms:Text"/>
      </xsd:simpleType>
    </xsd:element>
    <xsd:element name="fc756968-a23a-499c-bb76-660f17d5dcd6State" ma:index="36" nillable="true" ma:displayName="Location: State" ma:internalName="State" ma:readOnly="true">
      <xsd:simpleType>
        <xsd:restriction base="dms:Text"/>
      </xsd:simpleType>
    </xsd:element>
    <xsd:element name="fc756968-a23a-499c-bb76-660f17d5dcd6City" ma:index="37" nillable="true" ma:displayName="Location: City" ma:internalName="City" ma:readOnly="true">
      <xsd:simpleType>
        <xsd:restriction base="dms:Text"/>
      </xsd:simpleType>
    </xsd:element>
    <xsd:element name="fc756968-a23a-499c-bb76-660f17d5dcd6PostalCode" ma:index="38" nillable="true" ma:displayName="Location: Postal Code" ma:internalName="PostalCode" ma:readOnly="true">
      <xsd:simpleType>
        <xsd:restriction base="dms:Text"/>
      </xsd:simpleType>
    </xsd:element>
    <xsd:element name="fc756968-a23a-499c-bb76-660f17d5dcd6Street" ma:index="39" nillable="true" ma:displayName="Location: Street" ma:internalName="Street" ma:readOnly="true">
      <xsd:simpleType>
        <xsd:restriction base="dms:Text"/>
      </xsd:simpleType>
    </xsd:element>
    <xsd:element name="fc756968-a23a-499c-bb76-660f17d5dcd6GeoLoc" ma:index="40" nillable="true" ma:displayName="Location: Coordinates" ma:internalName="GeoLoc" ma:readOnly="true">
      <xsd:simpleType>
        <xsd:restriction base="dms:Unknown"/>
      </xsd:simpleType>
    </xsd:element>
    <xsd:element name="fc756968-a23a-499c-bb76-660f17d5dcd6DispName" ma:index="41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1CB20-8703-4500-8F75-978FA54EB0B4}">
  <ds:schemaRefs>
    <ds:schemaRef ds:uri="http://schemas.microsoft.com/office/2006/metadata/properties"/>
    <ds:schemaRef ds:uri="http://schemas.microsoft.com/office/infopath/2007/PartnerControls"/>
    <ds:schemaRef ds:uri="e9675d35-e5c0-4157-b7cd-dec7559c96ad"/>
    <ds:schemaRef ds:uri="81b54b71-b3c5-4c25-a20f-c87cc5f7ee0a"/>
  </ds:schemaRefs>
</ds:datastoreItem>
</file>

<file path=customXml/itemProps2.xml><?xml version="1.0" encoding="utf-8"?>
<ds:datastoreItem xmlns:ds="http://schemas.openxmlformats.org/officeDocument/2006/customXml" ds:itemID="{F58BB242-47D3-4E28-AEF0-A9C3B01C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75d35-e5c0-4157-b7cd-dec7559c96ad"/>
    <ds:schemaRef ds:uri="81b54b71-b3c5-4c25-a20f-c87cc5f7e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08901-65B1-4480-9523-D4507F0F0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Tahnee Hume</cp:lastModifiedBy>
  <cp:revision>2</cp:revision>
  <cp:lastPrinted>2024-01-16T01:59:00Z</cp:lastPrinted>
  <dcterms:created xsi:type="dcterms:W3CDTF">2024-04-08T06:22:00Z</dcterms:created>
  <dcterms:modified xsi:type="dcterms:W3CDTF">2024-04-08T06:22:00Z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0x0101009DB602846B6BFE46A128DC14D6E75AC2</vt:lpwstr>
  </property>
  <property fmtid="{D5CDD505-2E9C-101B-9397-08002B2CF9AE}" pid="3" name="MediaServiceImageTags">
    <vt:lpwstr/>
  </property>
</Properties>
</file>