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1193" w14:textId="6BA4493B" w:rsidR="009E601A" w:rsidRPr="00DB6C30" w:rsidRDefault="00912151" w:rsidP="00912151">
      <w:pPr>
        <w:pStyle w:val="Pa13"/>
        <w:jc w:val="center"/>
        <w:rPr>
          <w:rStyle w:val="A33"/>
          <w:sz w:val="36"/>
          <w:szCs w:val="36"/>
        </w:rPr>
      </w:pPr>
      <w:r w:rsidRPr="00DB6C30">
        <w:rPr>
          <w:rStyle w:val="A33"/>
          <w:sz w:val="36"/>
          <w:szCs w:val="36"/>
        </w:rPr>
        <w:t>Kids Matters Cogmed Requirements</w:t>
      </w:r>
    </w:p>
    <w:p w14:paraId="691EC3F7" w14:textId="77777777" w:rsidR="009E601A" w:rsidRDefault="009E601A" w:rsidP="009E601A"/>
    <w:p w14:paraId="43D80381" w14:textId="43375DFB" w:rsidR="00912151" w:rsidRPr="00912151" w:rsidRDefault="00912151" w:rsidP="009E601A">
      <w:pPr>
        <w:rPr>
          <w:b/>
          <w:bCs/>
        </w:rPr>
      </w:pPr>
      <w:r w:rsidRPr="00912151">
        <w:rPr>
          <w:b/>
          <w:bCs/>
        </w:rPr>
        <w:t>Foundations:</w:t>
      </w:r>
    </w:p>
    <w:p w14:paraId="0569FE1F" w14:textId="06697436" w:rsidR="00912151" w:rsidRDefault="00912151" w:rsidP="00912151">
      <w:pPr>
        <w:pStyle w:val="ListParagraph"/>
        <w:numPr>
          <w:ilvl w:val="0"/>
          <w:numId w:val="2"/>
        </w:numPr>
      </w:pPr>
      <w:r>
        <w:t xml:space="preserve">Sound sensory processing, or </w:t>
      </w:r>
      <w:proofErr w:type="gramStart"/>
      <w:r>
        <w:t>well established</w:t>
      </w:r>
      <w:proofErr w:type="gramEnd"/>
      <w:r>
        <w:t xml:space="preserve"> sensory lifestyle to support executive function</w:t>
      </w:r>
    </w:p>
    <w:p w14:paraId="79D3BEFF" w14:textId="1EF42D9D" w:rsidR="00912151" w:rsidRDefault="00912151" w:rsidP="00912151">
      <w:pPr>
        <w:pStyle w:val="ListParagraph"/>
        <w:numPr>
          <w:ilvl w:val="0"/>
          <w:numId w:val="2"/>
        </w:numPr>
      </w:pPr>
      <w:r>
        <w:t>Healthy sleep habits</w:t>
      </w:r>
    </w:p>
    <w:p w14:paraId="437306AC" w14:textId="108AD0A2" w:rsidR="00912151" w:rsidRDefault="00912151" w:rsidP="00912151">
      <w:pPr>
        <w:pStyle w:val="ListParagraph"/>
        <w:numPr>
          <w:ilvl w:val="0"/>
          <w:numId w:val="2"/>
        </w:numPr>
      </w:pPr>
      <w:r>
        <w:t>Any nutritional or gut issues effectively managed</w:t>
      </w:r>
    </w:p>
    <w:p w14:paraId="7DC07AC7" w14:textId="291DD293" w:rsidR="00F87064" w:rsidRDefault="00F87064" w:rsidP="00912151">
      <w:pPr>
        <w:pStyle w:val="ListParagraph"/>
        <w:numPr>
          <w:ilvl w:val="0"/>
          <w:numId w:val="2"/>
        </w:numPr>
      </w:pPr>
      <w:r>
        <w:t xml:space="preserve">Health is generally good without any consistent problems with appetite, </w:t>
      </w:r>
      <w:proofErr w:type="gramStart"/>
      <w:r>
        <w:t>headaches</w:t>
      </w:r>
      <w:proofErr w:type="gramEnd"/>
      <w:r>
        <w:t xml:space="preserve"> or other signs of stress</w:t>
      </w:r>
    </w:p>
    <w:p w14:paraId="1F763011" w14:textId="1D22D55B" w:rsidR="00912151" w:rsidRDefault="00912151" w:rsidP="00912151">
      <w:pPr>
        <w:pStyle w:val="ListParagraph"/>
        <w:numPr>
          <w:ilvl w:val="0"/>
          <w:numId w:val="2"/>
        </w:numPr>
      </w:pPr>
      <w:r>
        <w:t>All medication well established and unlikely to change during the period of training</w:t>
      </w:r>
    </w:p>
    <w:p w14:paraId="60A06277" w14:textId="42558702" w:rsidR="00912151" w:rsidRDefault="00912151" w:rsidP="00912151">
      <w:pPr>
        <w:pStyle w:val="ListParagraph"/>
        <w:numPr>
          <w:ilvl w:val="0"/>
          <w:numId w:val="2"/>
        </w:numPr>
      </w:pPr>
      <w:r>
        <w:t>Supportive relationship between the child and the training aide (usually a parent)</w:t>
      </w:r>
    </w:p>
    <w:p w14:paraId="3DEDF9FC" w14:textId="2DD4B0CD" w:rsidR="00912151" w:rsidRDefault="00912151" w:rsidP="00912151">
      <w:pPr>
        <w:pStyle w:val="ListParagraph"/>
        <w:numPr>
          <w:ilvl w:val="0"/>
          <w:numId w:val="2"/>
        </w:numPr>
      </w:pPr>
      <w:r>
        <w:t>No history of photosensitive epilepsy in the last 2 years</w:t>
      </w:r>
    </w:p>
    <w:p w14:paraId="0383EA5A" w14:textId="186D539E" w:rsidR="00F87064" w:rsidRDefault="00DB6C30" w:rsidP="00912151">
      <w:pPr>
        <w:pStyle w:val="ListParagraph"/>
        <w:numPr>
          <w:ilvl w:val="0"/>
          <w:numId w:val="2"/>
        </w:numPr>
      </w:pPr>
      <w:r>
        <w:t>Developmentally ready for intensive training</w:t>
      </w:r>
    </w:p>
    <w:p w14:paraId="76B71CD7" w14:textId="5802C550" w:rsidR="00912151" w:rsidRPr="00912151" w:rsidRDefault="00912151" w:rsidP="00912151">
      <w:pPr>
        <w:rPr>
          <w:b/>
          <w:bCs/>
        </w:rPr>
      </w:pPr>
      <w:r w:rsidRPr="00912151">
        <w:rPr>
          <w:b/>
          <w:bCs/>
        </w:rPr>
        <w:t>Mental Health</w:t>
      </w:r>
      <w:r w:rsidR="00F87064">
        <w:rPr>
          <w:b/>
          <w:bCs/>
        </w:rPr>
        <w:t xml:space="preserve"> &amp; Behaviour</w:t>
      </w:r>
    </w:p>
    <w:p w14:paraId="53964DE9" w14:textId="0E0F6576" w:rsidR="00912151" w:rsidRDefault="00912151" w:rsidP="00912151">
      <w:pPr>
        <w:pStyle w:val="ListParagraph"/>
        <w:numPr>
          <w:ilvl w:val="0"/>
          <w:numId w:val="2"/>
        </w:numPr>
      </w:pPr>
      <w:r>
        <w:t xml:space="preserve">If there is a history of strong fears/anxiety or depression, these conditions are not currently acute and strategies for </w:t>
      </w:r>
      <w:proofErr w:type="gramStart"/>
      <w:r>
        <w:t>managing  them</w:t>
      </w:r>
      <w:proofErr w:type="gramEnd"/>
      <w:r>
        <w:t xml:space="preserve"> are well established and effective</w:t>
      </w:r>
    </w:p>
    <w:p w14:paraId="41C3BD0A" w14:textId="04D2D46F" w:rsidR="00912151" w:rsidRDefault="00912151" w:rsidP="00912151">
      <w:pPr>
        <w:pStyle w:val="ListParagraph"/>
        <w:numPr>
          <w:ilvl w:val="0"/>
          <w:numId w:val="2"/>
        </w:numPr>
      </w:pPr>
      <w:r>
        <w:t xml:space="preserve">The child </w:t>
      </w:r>
      <w:proofErr w:type="gramStart"/>
      <w:r>
        <w:t>is able to</w:t>
      </w:r>
      <w:proofErr w:type="gramEnd"/>
      <w:r>
        <w:t xml:space="preserve"> persist through activities without becoming overly frustrated</w:t>
      </w:r>
    </w:p>
    <w:p w14:paraId="6ABD47CF" w14:textId="0732956D" w:rsidR="00912151" w:rsidRDefault="00912151" w:rsidP="00912151">
      <w:pPr>
        <w:pStyle w:val="ListParagraph"/>
        <w:numPr>
          <w:ilvl w:val="0"/>
          <w:numId w:val="2"/>
        </w:numPr>
      </w:pPr>
      <w:r>
        <w:t xml:space="preserve">The child </w:t>
      </w:r>
      <w:proofErr w:type="gramStart"/>
      <w:r>
        <w:t>is able to</w:t>
      </w:r>
      <w:proofErr w:type="gramEnd"/>
      <w:r>
        <w:t xml:space="preserve"> productively respond to feedback and guidance from the training aide</w:t>
      </w:r>
    </w:p>
    <w:p w14:paraId="3D2AB596" w14:textId="75C07382" w:rsidR="00DB6C30" w:rsidRDefault="00DB6C30" w:rsidP="00912151">
      <w:pPr>
        <w:pStyle w:val="ListParagraph"/>
        <w:numPr>
          <w:ilvl w:val="0"/>
          <w:numId w:val="2"/>
        </w:numPr>
      </w:pPr>
      <w:r>
        <w:t xml:space="preserve">Child </w:t>
      </w:r>
      <w:proofErr w:type="gramStart"/>
      <w:r>
        <w:t>is able to</w:t>
      </w:r>
      <w:proofErr w:type="gramEnd"/>
      <w:r>
        <w:t xml:space="preserve"> be motivated by their training aide if a setback occurs</w:t>
      </w:r>
    </w:p>
    <w:p w14:paraId="75542A10" w14:textId="3871C51A" w:rsidR="00DB6C30" w:rsidRDefault="00DB6C30" w:rsidP="00912151">
      <w:pPr>
        <w:pStyle w:val="ListParagraph"/>
        <w:numPr>
          <w:ilvl w:val="0"/>
          <w:numId w:val="2"/>
        </w:numPr>
      </w:pPr>
      <w:r>
        <w:t>Child is motivated to improve their working memory for their own reasons</w:t>
      </w:r>
    </w:p>
    <w:p w14:paraId="35B4FC23" w14:textId="2F613D5F" w:rsidR="00912151" w:rsidRPr="00F87064" w:rsidRDefault="00F87064" w:rsidP="009E601A">
      <w:pPr>
        <w:rPr>
          <w:b/>
          <w:bCs/>
        </w:rPr>
      </w:pPr>
      <w:r w:rsidRPr="00F87064">
        <w:rPr>
          <w:b/>
          <w:bCs/>
        </w:rPr>
        <w:t>Timing</w:t>
      </w:r>
    </w:p>
    <w:p w14:paraId="646BFA38" w14:textId="003963BB" w:rsidR="009E601A" w:rsidRDefault="00F87064" w:rsidP="00F87064">
      <w:pPr>
        <w:pStyle w:val="ListParagraph"/>
        <w:numPr>
          <w:ilvl w:val="0"/>
          <w:numId w:val="3"/>
        </w:numPr>
      </w:pPr>
      <w:r>
        <w:t>Training takes up to an hour each session – child and training aide need to have the available time to train consistently at the same time at a time when the child is at their best – this may mean a late start at school</w:t>
      </w:r>
      <w:r w:rsidR="00DB6C30">
        <w:t xml:space="preserve"> for the duration of the program.</w:t>
      </w:r>
    </w:p>
    <w:p w14:paraId="05A5EB18" w14:textId="119F5855" w:rsidR="00F87064" w:rsidRDefault="00F87064" w:rsidP="00F87064">
      <w:pPr>
        <w:pStyle w:val="ListParagraph"/>
        <w:numPr>
          <w:ilvl w:val="0"/>
          <w:numId w:val="3"/>
        </w:numPr>
      </w:pPr>
      <w:r>
        <w:t xml:space="preserve">Willingness to reduce extracurricular activities – </w:t>
      </w:r>
      <w:r w:rsidR="00DB6C30">
        <w:t xml:space="preserve">for best results, cognitive resources need to be reserved as much as possible during the period of training for the program. </w:t>
      </w:r>
    </w:p>
    <w:p w14:paraId="5B5A04BF" w14:textId="0C75E442" w:rsidR="00DB6C30" w:rsidRDefault="00DB6C30" w:rsidP="00F87064">
      <w:pPr>
        <w:pStyle w:val="ListParagraph"/>
        <w:numPr>
          <w:ilvl w:val="0"/>
          <w:numId w:val="3"/>
        </w:numPr>
      </w:pPr>
      <w:r>
        <w:t xml:space="preserve">Able to avoid changes or stresses from significant events </w:t>
      </w:r>
      <w:proofErr w:type="gramStart"/>
      <w:r>
        <w:t>e.g.</w:t>
      </w:r>
      <w:proofErr w:type="gramEnd"/>
      <w:r>
        <w:t xml:space="preserve"> holidays, exams, sporting competitions</w:t>
      </w:r>
    </w:p>
    <w:p w14:paraId="1C615C67" w14:textId="1443E86C" w:rsidR="00DB6C30" w:rsidRDefault="00DB6C30" w:rsidP="00F87064">
      <w:pPr>
        <w:pStyle w:val="ListParagraph"/>
        <w:numPr>
          <w:ilvl w:val="0"/>
          <w:numId w:val="3"/>
        </w:numPr>
      </w:pPr>
      <w:r>
        <w:t xml:space="preserve">It is best to have just one training aide for most of the program, </w:t>
      </w:r>
    </w:p>
    <w:sectPr w:rsidR="00DB6C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0F07" w14:textId="77777777" w:rsidR="00F8314D" w:rsidRDefault="00F8314D" w:rsidP="00F8314D">
      <w:pPr>
        <w:spacing w:after="0" w:line="240" w:lineRule="auto"/>
      </w:pPr>
      <w:r>
        <w:separator/>
      </w:r>
    </w:p>
  </w:endnote>
  <w:endnote w:type="continuationSeparator" w:id="0">
    <w:p w14:paraId="70109100" w14:textId="77777777" w:rsidR="00F8314D" w:rsidRDefault="00F8314D" w:rsidP="00F8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A833" w14:textId="77777777" w:rsidR="00F8314D" w:rsidRDefault="00F8314D" w:rsidP="00F8314D">
      <w:pPr>
        <w:spacing w:after="0" w:line="240" w:lineRule="auto"/>
      </w:pPr>
      <w:r>
        <w:separator/>
      </w:r>
    </w:p>
  </w:footnote>
  <w:footnote w:type="continuationSeparator" w:id="0">
    <w:p w14:paraId="4C604BFD" w14:textId="77777777" w:rsidR="00F8314D" w:rsidRDefault="00F8314D" w:rsidP="00F8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CA21" w14:textId="038F43F3" w:rsidR="00F8314D" w:rsidRDefault="00F83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A2E828B" wp14:editId="063DEB06">
          <wp:simplePos x="0" y="0"/>
          <wp:positionH relativeFrom="column">
            <wp:posOffset>-676275</wp:posOffset>
          </wp:positionH>
          <wp:positionV relativeFrom="paragraph">
            <wp:posOffset>-257810</wp:posOffset>
          </wp:positionV>
          <wp:extent cx="1801495" cy="476250"/>
          <wp:effectExtent l="0" t="0" r="0" b="0"/>
          <wp:wrapThrough wrapText="bothSides">
            <wp:wrapPolygon edited="0">
              <wp:start x="0" y="0"/>
              <wp:lineTo x="0" y="20736"/>
              <wp:lineTo x="21471" y="20736"/>
              <wp:lineTo x="21471" y="0"/>
              <wp:lineTo x="0" y="0"/>
            </wp:wrapPolygon>
          </wp:wrapThrough>
          <wp:docPr id="6" name="Picture 6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5837"/>
    <w:multiLevelType w:val="hybridMultilevel"/>
    <w:tmpl w:val="D160F430"/>
    <w:lvl w:ilvl="0" w:tplc="CC44C404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24B47"/>
    <w:multiLevelType w:val="hybridMultilevel"/>
    <w:tmpl w:val="3182B60E"/>
    <w:lvl w:ilvl="0" w:tplc="CC44C404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6A52"/>
    <w:multiLevelType w:val="hybridMultilevel"/>
    <w:tmpl w:val="5642B1B4"/>
    <w:lvl w:ilvl="0" w:tplc="CC44C404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92703">
    <w:abstractNumId w:val="2"/>
  </w:num>
  <w:num w:numId="2" w16cid:durableId="1438526214">
    <w:abstractNumId w:val="1"/>
  </w:num>
  <w:num w:numId="3" w16cid:durableId="81252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01A"/>
    <w:rsid w:val="00090E53"/>
    <w:rsid w:val="002F7E30"/>
    <w:rsid w:val="003F359F"/>
    <w:rsid w:val="0041514D"/>
    <w:rsid w:val="00441C33"/>
    <w:rsid w:val="005F3A78"/>
    <w:rsid w:val="006018D1"/>
    <w:rsid w:val="00912151"/>
    <w:rsid w:val="009E601A"/>
    <w:rsid w:val="00D24CFF"/>
    <w:rsid w:val="00DB6C30"/>
    <w:rsid w:val="00F8314D"/>
    <w:rsid w:val="00F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B27F"/>
  <w15:chartTrackingRefBased/>
  <w15:docId w15:val="{C8E9A589-76CD-4582-A7A8-7CC2CB0E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0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0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0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0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0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0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0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0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0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0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0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0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0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0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0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0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0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0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60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0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0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60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60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60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60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60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0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0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601A"/>
    <w:rPr>
      <w:b/>
      <w:bCs/>
      <w:smallCaps/>
      <w:color w:val="0F4761" w:themeColor="accent1" w:themeShade="BF"/>
      <w:spacing w:val="5"/>
    </w:rPr>
  </w:style>
  <w:style w:type="paragraph" w:customStyle="1" w:styleId="Pa13">
    <w:name w:val="Pa1+3"/>
    <w:basedOn w:val="Normal"/>
    <w:next w:val="Normal"/>
    <w:uiPriority w:val="99"/>
    <w:rsid w:val="009E601A"/>
    <w:pPr>
      <w:autoSpaceDE w:val="0"/>
      <w:autoSpaceDN w:val="0"/>
      <w:adjustRightInd w:val="0"/>
      <w:spacing w:after="0" w:line="241" w:lineRule="atLeast"/>
    </w:pPr>
    <w:rPr>
      <w:rFonts w:ascii="Verdana" w:hAnsi="Verdana"/>
      <w:kern w:val="0"/>
      <w:sz w:val="24"/>
      <w:szCs w:val="24"/>
    </w:rPr>
  </w:style>
  <w:style w:type="character" w:customStyle="1" w:styleId="A33">
    <w:name w:val="A3+3"/>
    <w:uiPriority w:val="99"/>
    <w:rsid w:val="009E601A"/>
    <w:rPr>
      <w:rFonts w:cs="Verdan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4D"/>
  </w:style>
  <w:style w:type="paragraph" w:styleId="Footer">
    <w:name w:val="footer"/>
    <w:basedOn w:val="Normal"/>
    <w:link w:val="FooterChar"/>
    <w:uiPriority w:val="99"/>
    <w:unhideWhenUsed/>
    <w:rsid w:val="00F8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2846B6BFE46A128DC14D6E75AC2" ma:contentTypeVersion="35" ma:contentTypeDescription="Create a new document." ma:contentTypeScope="" ma:versionID="617133e6bc78726d39410257702bf9a4">
  <xsd:schema xmlns:xsd="http://www.w3.org/2001/XMLSchema" xmlns:xs="http://www.w3.org/2001/XMLSchema" xmlns:p="http://schemas.microsoft.com/office/2006/metadata/properties" xmlns:ns2="e9675d35-e5c0-4157-b7cd-dec7559c96ad" xmlns:ns3="81b54b71-b3c5-4c25-a20f-c87cc5f7ee0a" targetNamespace="http://schemas.microsoft.com/office/2006/metadata/properties" ma:root="true" ma:fieldsID="15ef565b70ac802d92622898471198cf" ns2:_="" ns3:_="">
    <xsd:import namespace="e9675d35-e5c0-4157-b7cd-dec7559c96ad"/>
    <xsd:import namespace="81b54b71-b3c5-4c25-a20f-c87cc5f7ee0a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ategory" minOccurs="0"/>
                <xsd:element ref="ns2:MediaServiceObjectDetectorVersions" minOccurs="0"/>
                <xsd:element ref="ns2:MediaServiceSearchProperties" minOccurs="0"/>
                <xsd:element ref="ns2:Location" minOccurs="0"/>
                <xsd:element ref="ns2:fc756968-a23a-499c-bb76-660f17d5dcd6CountryOrRegion" minOccurs="0"/>
                <xsd:element ref="ns2:fc756968-a23a-499c-bb76-660f17d5dcd6State" minOccurs="0"/>
                <xsd:element ref="ns2:fc756968-a23a-499c-bb76-660f17d5dcd6City" minOccurs="0"/>
                <xsd:element ref="ns2:fc756968-a23a-499c-bb76-660f17d5dcd6PostalCode" minOccurs="0"/>
                <xsd:element ref="ns2:fc756968-a23a-499c-bb76-660f17d5dcd6Street" minOccurs="0"/>
                <xsd:element ref="ns2:fc756968-a23a-499c-bb76-660f17d5dcd6GeoLoc" minOccurs="0"/>
                <xsd:element ref="ns2:fc756968-a23a-499c-bb76-660f17d5dcd6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75d35-e5c0-4157-b7cd-dec7559c96ad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6ace0c9-cb6c-4a73-853d-baddda552c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ategory" ma:index="31" nillable="true" ma:displayName="Category" ma:format="Dropdown" ma:internalName="Category">
      <xsd:simpleType>
        <xsd:restriction base="dms:Choice">
          <xsd:enumeration value="Cutting"/>
          <xsd:enumeration value="Colouring"/>
          <xsd:enumeration value="Choice 3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ocation" ma:index="34" nillable="true" ma:displayName="Location" ma:format="Dropdown" ma:internalName="Location">
      <xsd:simpleType>
        <xsd:restriction base="dms:Unknown"/>
      </xsd:simpleType>
    </xsd:element>
    <xsd:element name="fc756968-a23a-499c-bb76-660f17d5dcd6CountryOrRegion" ma:index="35" nillable="true" ma:displayName="Location: Country/Region" ma:internalName="CountryOrRegion" ma:readOnly="true">
      <xsd:simpleType>
        <xsd:restriction base="dms:Text"/>
      </xsd:simpleType>
    </xsd:element>
    <xsd:element name="fc756968-a23a-499c-bb76-660f17d5dcd6State" ma:index="36" nillable="true" ma:displayName="Location: State" ma:internalName="State" ma:readOnly="true">
      <xsd:simpleType>
        <xsd:restriction base="dms:Text"/>
      </xsd:simpleType>
    </xsd:element>
    <xsd:element name="fc756968-a23a-499c-bb76-660f17d5dcd6City" ma:index="37" nillable="true" ma:displayName="Location: City" ma:internalName="City" ma:readOnly="true">
      <xsd:simpleType>
        <xsd:restriction base="dms:Text"/>
      </xsd:simpleType>
    </xsd:element>
    <xsd:element name="fc756968-a23a-499c-bb76-660f17d5dcd6PostalCode" ma:index="38" nillable="true" ma:displayName="Location: Postal Code" ma:internalName="PostalCode" ma:readOnly="true">
      <xsd:simpleType>
        <xsd:restriction base="dms:Text"/>
      </xsd:simpleType>
    </xsd:element>
    <xsd:element name="fc756968-a23a-499c-bb76-660f17d5dcd6Street" ma:index="39" nillable="true" ma:displayName="Location: Street" ma:internalName="Street" ma:readOnly="true">
      <xsd:simpleType>
        <xsd:restriction base="dms:Text"/>
      </xsd:simpleType>
    </xsd:element>
    <xsd:element name="fc756968-a23a-499c-bb76-660f17d5dcd6GeoLoc" ma:index="40" nillable="true" ma:displayName="Location: Coordinates" ma:internalName="GeoLoc" ma:readOnly="true">
      <xsd:simpleType>
        <xsd:restriction base="dms:Unknown"/>
      </xsd:simpleType>
    </xsd:element>
    <xsd:element name="fc756968-a23a-499c-bb76-660f17d5dcd6DispName" ma:index="41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4b71-b3c5-4c25-a20f-c87cc5f7e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06bdfb1f-33d3-414d-8023-f889d76f92a6}" ma:internalName="TaxCatchAll" ma:showField="CatchAllData" ma:web="81b54b71-b3c5-4c25-a20f-c87cc5f7e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BA753-2CC2-4FF7-B313-0C382A97B064}"/>
</file>

<file path=customXml/itemProps2.xml><?xml version="1.0" encoding="utf-8"?>
<ds:datastoreItem xmlns:ds="http://schemas.openxmlformats.org/officeDocument/2006/customXml" ds:itemID="{2D450CCF-F290-4006-ACFF-08E384D3CE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Eggles</dc:creator>
  <cp:keywords/>
  <dc:description/>
  <cp:lastModifiedBy>Tahnee Hume</cp:lastModifiedBy>
  <cp:revision>2</cp:revision>
  <dcterms:created xsi:type="dcterms:W3CDTF">2024-04-08T06:25:00Z</dcterms:created>
  <dcterms:modified xsi:type="dcterms:W3CDTF">2024-04-08T06:25:00Z</dcterms:modified>
</cp:coreProperties>
</file>